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687DFD" w14:textId="663BC7F9" w:rsidR="00467816" w:rsidRDefault="0029153C" w:rsidP="00DE7207">
      <w:pPr>
        <w:tabs>
          <w:tab w:val="left" w:pos="3363"/>
        </w:tabs>
        <w:spacing w:after="0" w:line="240" w:lineRule="auto"/>
        <w:jc w:val="both"/>
        <w:outlineLvl w:val="0"/>
        <w:rPr>
          <w:rFonts w:cstheme="minorHAnsi"/>
          <w:b/>
          <w:caps/>
          <w:sz w:val="28"/>
          <w:szCs w:val="24"/>
        </w:rPr>
      </w:pPr>
      <w:r>
        <w:rPr>
          <w:rFonts w:cstheme="minorHAnsi"/>
          <w:b/>
          <w:caps/>
          <w:sz w:val="28"/>
          <w:szCs w:val="24"/>
        </w:rPr>
        <w:t>4.2</w:t>
      </w:r>
      <w:r w:rsidR="00DE7207">
        <w:rPr>
          <w:rFonts w:cstheme="minorHAnsi"/>
          <w:b/>
          <w:caps/>
          <w:sz w:val="28"/>
          <w:szCs w:val="24"/>
        </w:rPr>
        <w:t>2</w:t>
      </w:r>
      <w:r>
        <w:rPr>
          <w:rFonts w:cstheme="minorHAnsi"/>
          <w:b/>
          <w:caps/>
          <w:sz w:val="28"/>
          <w:szCs w:val="24"/>
        </w:rPr>
        <w:t xml:space="preserve"> </w:t>
      </w:r>
      <w:r w:rsidR="00DE7207">
        <w:rPr>
          <w:rFonts w:cstheme="minorHAnsi"/>
          <w:b/>
          <w:caps/>
          <w:sz w:val="28"/>
          <w:szCs w:val="24"/>
        </w:rPr>
        <w:t>LICENSURE &amp; CERTIFICATION VERIFICATION</w:t>
      </w:r>
    </w:p>
    <w:p w14:paraId="27B6117A" w14:textId="77777777" w:rsidR="00467816" w:rsidRDefault="00467816">
      <w:pPr>
        <w:tabs>
          <w:tab w:val="left" w:pos="3363"/>
        </w:tabs>
        <w:spacing w:after="0" w:line="240" w:lineRule="auto"/>
        <w:ind w:left="144"/>
        <w:jc w:val="both"/>
        <w:outlineLvl w:val="0"/>
        <w:rPr>
          <w:rFonts w:cstheme="minorHAnsi"/>
          <w:b/>
          <w:sz w:val="24"/>
          <w:szCs w:val="24"/>
        </w:rPr>
      </w:pPr>
    </w:p>
    <w:p w14:paraId="2C642261" w14:textId="5A421705" w:rsidR="00DE7207" w:rsidRPr="00DE7207" w:rsidRDefault="00DE7207" w:rsidP="00DE7207">
      <w:pPr>
        <w:keepNext/>
        <w:jc w:val="both"/>
        <w:outlineLvl w:val="0"/>
        <w:rPr>
          <w:rFonts w:cstheme="minorHAnsi"/>
          <w:b/>
          <w:bCs/>
          <w:color w:val="000000" w:themeColor="text1"/>
          <w:kern w:val="32"/>
          <w:sz w:val="24"/>
          <w:szCs w:val="24"/>
        </w:rPr>
      </w:pPr>
      <w:bookmarkStart w:id="0" w:name="_Toc467957417"/>
      <w:bookmarkStart w:id="1" w:name="_Toc16845657"/>
      <w:bookmarkStart w:id="2" w:name="_Hlk17839501"/>
      <w:r w:rsidRPr="00DE7207">
        <w:rPr>
          <w:rFonts w:eastAsia="Times New Roman" w:cstheme="minorHAnsi"/>
          <w:b/>
          <w:bCs/>
          <w:color w:val="000000" w:themeColor="text1"/>
          <w:kern w:val="32"/>
          <w:sz w:val="24"/>
          <w:szCs w:val="24"/>
        </w:rPr>
        <w:t>P</w:t>
      </w:r>
      <w:bookmarkEnd w:id="0"/>
      <w:bookmarkEnd w:id="1"/>
      <w:r>
        <w:rPr>
          <w:rFonts w:eastAsia="Times New Roman" w:cstheme="minorHAnsi"/>
          <w:b/>
          <w:bCs/>
          <w:color w:val="000000" w:themeColor="text1"/>
          <w:kern w:val="32"/>
          <w:sz w:val="24"/>
          <w:szCs w:val="24"/>
        </w:rPr>
        <w:t xml:space="preserve">urpose: </w:t>
      </w:r>
    </w:p>
    <w:p w14:paraId="1887BFED" w14:textId="77777777" w:rsidR="00DE7207" w:rsidRPr="00DE7207" w:rsidRDefault="00DE7207" w:rsidP="00DE7207">
      <w:pPr>
        <w:spacing w:after="0" w:line="240" w:lineRule="auto"/>
        <w:jc w:val="both"/>
        <w:rPr>
          <w:rFonts w:eastAsia="Times New Roman" w:cstheme="minorHAnsi"/>
          <w:color w:val="000000" w:themeColor="text1"/>
          <w:sz w:val="24"/>
          <w:szCs w:val="24"/>
        </w:rPr>
      </w:pPr>
      <w:r w:rsidRPr="00DE7207">
        <w:rPr>
          <w:rFonts w:eastAsia="Times New Roman" w:cstheme="minorHAnsi"/>
          <w:color w:val="000000" w:themeColor="text1"/>
          <w:sz w:val="24"/>
          <w:szCs w:val="24"/>
        </w:rPr>
        <w:t>To ensure that all employees meet the licensure, certification and/or registration requirements of their job descriptions.</w:t>
      </w:r>
    </w:p>
    <w:p w14:paraId="2ADAB506" w14:textId="77777777" w:rsidR="00DE7207" w:rsidRPr="00DE7207" w:rsidRDefault="00DE7207" w:rsidP="00DE7207">
      <w:pPr>
        <w:spacing w:after="0" w:line="240" w:lineRule="auto"/>
        <w:jc w:val="both"/>
        <w:rPr>
          <w:rFonts w:eastAsia="Times New Roman" w:cstheme="minorHAnsi"/>
          <w:color w:val="000000" w:themeColor="text1"/>
          <w:sz w:val="24"/>
          <w:szCs w:val="24"/>
        </w:rPr>
      </w:pPr>
    </w:p>
    <w:p w14:paraId="235F7D6D" w14:textId="0DFD253F" w:rsidR="00DE7207" w:rsidRPr="00DE7207" w:rsidRDefault="00DE7207" w:rsidP="00DE7207">
      <w:pPr>
        <w:spacing w:after="0" w:line="240" w:lineRule="auto"/>
        <w:jc w:val="both"/>
        <w:rPr>
          <w:rFonts w:eastAsia="Times New Roman" w:cstheme="minorHAnsi"/>
          <w:b/>
          <w:color w:val="000000" w:themeColor="text1"/>
          <w:sz w:val="24"/>
          <w:szCs w:val="24"/>
        </w:rPr>
      </w:pPr>
      <w:r w:rsidRPr="00DE7207">
        <w:rPr>
          <w:rFonts w:eastAsia="Times New Roman" w:cstheme="minorHAnsi"/>
          <w:b/>
          <w:color w:val="000000" w:themeColor="text1"/>
          <w:sz w:val="24"/>
          <w:szCs w:val="24"/>
        </w:rPr>
        <w:t>P</w:t>
      </w:r>
      <w:r>
        <w:rPr>
          <w:rFonts w:eastAsia="Times New Roman" w:cstheme="minorHAnsi"/>
          <w:b/>
          <w:color w:val="000000" w:themeColor="text1"/>
          <w:sz w:val="24"/>
          <w:szCs w:val="24"/>
        </w:rPr>
        <w:t>olicy:</w:t>
      </w:r>
    </w:p>
    <w:p w14:paraId="215B74B3" w14:textId="4632BCA0" w:rsidR="00DE7207" w:rsidRPr="00DE7207" w:rsidRDefault="00DE7207" w:rsidP="00DE7207">
      <w:pPr>
        <w:tabs>
          <w:tab w:val="num" w:pos="360"/>
        </w:tabs>
        <w:spacing w:after="0" w:line="240" w:lineRule="auto"/>
        <w:jc w:val="both"/>
        <w:rPr>
          <w:rFonts w:eastAsia="Times New Roman" w:cstheme="minorHAnsi"/>
          <w:color w:val="000000" w:themeColor="text1"/>
          <w:sz w:val="24"/>
          <w:szCs w:val="24"/>
        </w:rPr>
      </w:pPr>
      <w:r>
        <w:rPr>
          <w:rFonts w:cstheme="minorHAnsi"/>
          <w:color w:val="000000" w:themeColor="text1"/>
          <w:sz w:val="24"/>
          <w:szCs w:val="24"/>
        </w:rPr>
        <w:t>The company</w:t>
      </w:r>
      <w:r w:rsidRPr="00DE7207">
        <w:rPr>
          <w:rFonts w:eastAsia="Times New Roman" w:cstheme="minorHAnsi"/>
          <w:color w:val="000000" w:themeColor="text1"/>
          <w:sz w:val="24"/>
          <w:szCs w:val="24"/>
        </w:rPr>
        <w:t xml:space="preserve"> shall document that each employee has met the licensing, and certification requirements, as established by the appropriate regulatory agency, for the position in which he or she will be working and that all necessary licenses, certificates and/or registrations are kept current. </w:t>
      </w:r>
    </w:p>
    <w:p w14:paraId="4C98B00C" w14:textId="77777777" w:rsidR="00DE7207" w:rsidRPr="00DE7207" w:rsidRDefault="00DE7207" w:rsidP="00DE7207">
      <w:pPr>
        <w:keepNext/>
        <w:spacing w:after="0" w:line="240" w:lineRule="auto"/>
        <w:jc w:val="both"/>
        <w:outlineLvl w:val="0"/>
        <w:rPr>
          <w:rFonts w:eastAsia="Times New Roman" w:cstheme="minorHAnsi"/>
          <w:b/>
          <w:bCs/>
          <w:color w:val="000000" w:themeColor="text1"/>
          <w:kern w:val="32"/>
          <w:sz w:val="24"/>
          <w:szCs w:val="24"/>
        </w:rPr>
      </w:pPr>
    </w:p>
    <w:p w14:paraId="18A69EF8" w14:textId="77777777" w:rsidR="00DE7207" w:rsidRPr="00DE7207" w:rsidRDefault="00DE7207" w:rsidP="00DE7207">
      <w:pPr>
        <w:spacing w:after="0" w:line="240" w:lineRule="auto"/>
        <w:ind w:left="360"/>
        <w:jc w:val="both"/>
        <w:rPr>
          <w:rFonts w:eastAsia="Times New Roman" w:cstheme="minorHAnsi"/>
          <w:color w:val="000000" w:themeColor="text1"/>
          <w:sz w:val="24"/>
          <w:szCs w:val="24"/>
        </w:rPr>
      </w:pPr>
    </w:p>
    <w:p w14:paraId="4B2D4511" w14:textId="77777777" w:rsidR="00DE7207" w:rsidRPr="00DE7207" w:rsidRDefault="00DE7207" w:rsidP="00DE7207">
      <w:pPr>
        <w:keepNext/>
        <w:spacing w:after="0" w:line="240" w:lineRule="auto"/>
        <w:jc w:val="both"/>
        <w:outlineLvl w:val="0"/>
        <w:rPr>
          <w:rFonts w:eastAsia="Times New Roman" w:cstheme="minorHAnsi"/>
          <w:b/>
          <w:bCs/>
          <w:color w:val="000000" w:themeColor="text1"/>
          <w:kern w:val="32"/>
          <w:sz w:val="24"/>
          <w:szCs w:val="24"/>
        </w:rPr>
      </w:pPr>
      <w:bookmarkStart w:id="3" w:name="_Toc467957418"/>
      <w:bookmarkStart w:id="4" w:name="_Toc16845658"/>
      <w:r w:rsidRPr="00DE7207">
        <w:rPr>
          <w:rFonts w:eastAsia="Times New Roman" w:cstheme="minorHAnsi"/>
          <w:b/>
          <w:bCs/>
          <w:color w:val="000000" w:themeColor="text1"/>
          <w:kern w:val="32"/>
          <w:sz w:val="24"/>
          <w:szCs w:val="24"/>
        </w:rPr>
        <w:t>DEFNINTIONS</w:t>
      </w:r>
      <w:bookmarkEnd w:id="3"/>
      <w:bookmarkEnd w:id="4"/>
    </w:p>
    <w:p w14:paraId="22BF8720" w14:textId="77777777" w:rsidR="00DE7207" w:rsidRPr="00DE7207" w:rsidRDefault="00DE7207" w:rsidP="00DE7207">
      <w:pPr>
        <w:numPr>
          <w:ilvl w:val="0"/>
          <w:numId w:val="5"/>
        </w:numPr>
        <w:tabs>
          <w:tab w:val="num" w:pos="360"/>
        </w:tabs>
        <w:spacing w:after="0" w:line="240" w:lineRule="auto"/>
        <w:ind w:hanging="720"/>
        <w:jc w:val="both"/>
        <w:rPr>
          <w:rFonts w:eastAsia="Times New Roman" w:cstheme="minorHAnsi"/>
          <w:color w:val="000000" w:themeColor="text1"/>
          <w:sz w:val="24"/>
          <w:szCs w:val="24"/>
        </w:rPr>
      </w:pPr>
      <w:r w:rsidRPr="00DE7207">
        <w:rPr>
          <w:rFonts w:eastAsia="Times New Roman" w:cstheme="minorHAnsi"/>
          <w:color w:val="000000" w:themeColor="text1"/>
          <w:sz w:val="24"/>
          <w:szCs w:val="24"/>
        </w:rPr>
        <w:t>Certification/Licensure</w:t>
      </w:r>
    </w:p>
    <w:p w14:paraId="28AFAA52" w14:textId="77777777" w:rsidR="00DE7207" w:rsidRPr="00DE7207" w:rsidRDefault="00DE7207" w:rsidP="00DE7207">
      <w:pPr>
        <w:spacing w:after="0" w:line="240" w:lineRule="auto"/>
        <w:ind w:left="360"/>
        <w:jc w:val="both"/>
        <w:rPr>
          <w:rFonts w:eastAsia="Times New Roman" w:cstheme="minorHAnsi"/>
          <w:color w:val="000000" w:themeColor="text1"/>
          <w:sz w:val="24"/>
          <w:szCs w:val="24"/>
        </w:rPr>
      </w:pPr>
      <w:r w:rsidRPr="00DE7207">
        <w:rPr>
          <w:rFonts w:eastAsia="Times New Roman" w:cstheme="minorHAnsi"/>
          <w:color w:val="000000" w:themeColor="text1"/>
          <w:sz w:val="24"/>
          <w:szCs w:val="24"/>
        </w:rPr>
        <w:t>Certification/licensure is the successful completion of recognized training and/or examination by an accredited, certifying body, which enables an employee to demonstrate excellence in a particular area.</w:t>
      </w:r>
    </w:p>
    <w:p w14:paraId="7625E181" w14:textId="77777777" w:rsidR="00DE7207" w:rsidRPr="00DE7207" w:rsidRDefault="00DE7207" w:rsidP="00DE7207">
      <w:pPr>
        <w:numPr>
          <w:ilvl w:val="0"/>
          <w:numId w:val="5"/>
        </w:numPr>
        <w:tabs>
          <w:tab w:val="num" w:pos="360"/>
        </w:tabs>
        <w:spacing w:after="0" w:line="240" w:lineRule="auto"/>
        <w:ind w:hanging="720"/>
        <w:jc w:val="both"/>
        <w:rPr>
          <w:rFonts w:eastAsia="Times New Roman" w:cstheme="minorHAnsi"/>
          <w:color w:val="000000" w:themeColor="text1"/>
          <w:sz w:val="24"/>
          <w:szCs w:val="24"/>
        </w:rPr>
      </w:pPr>
      <w:r w:rsidRPr="00DE7207">
        <w:rPr>
          <w:rFonts w:eastAsia="Times New Roman" w:cstheme="minorHAnsi"/>
          <w:color w:val="000000" w:themeColor="text1"/>
          <w:sz w:val="24"/>
          <w:szCs w:val="24"/>
        </w:rPr>
        <w:t>Registration</w:t>
      </w:r>
    </w:p>
    <w:p w14:paraId="26490A46" w14:textId="77777777" w:rsidR="00DE7207" w:rsidRPr="00DE7207" w:rsidRDefault="00DE7207" w:rsidP="00DE7207">
      <w:pPr>
        <w:spacing w:after="0" w:line="240" w:lineRule="auto"/>
        <w:jc w:val="both"/>
        <w:rPr>
          <w:rFonts w:eastAsia="Times New Roman" w:cstheme="minorHAnsi"/>
          <w:color w:val="000000" w:themeColor="text1"/>
          <w:sz w:val="24"/>
          <w:szCs w:val="24"/>
        </w:rPr>
      </w:pPr>
      <w:r w:rsidRPr="00DE7207">
        <w:rPr>
          <w:rFonts w:eastAsia="Times New Roman" w:cstheme="minorHAnsi"/>
          <w:color w:val="000000" w:themeColor="text1"/>
          <w:sz w:val="24"/>
          <w:szCs w:val="24"/>
        </w:rPr>
        <w:t>Registration is the recognized, successful completion of mandated requirements for the practice of a particular profession.</w:t>
      </w:r>
    </w:p>
    <w:p w14:paraId="5B1BF55F" w14:textId="77777777" w:rsidR="00DE7207" w:rsidRPr="00DE7207" w:rsidRDefault="00DE7207" w:rsidP="00DE7207">
      <w:pPr>
        <w:jc w:val="both"/>
        <w:rPr>
          <w:rFonts w:cstheme="minorHAnsi"/>
          <w:b/>
          <w:bCs/>
          <w:color w:val="000000" w:themeColor="text1"/>
          <w:sz w:val="24"/>
          <w:szCs w:val="24"/>
          <w:u w:val="single"/>
        </w:rPr>
      </w:pPr>
    </w:p>
    <w:p w14:paraId="7300B2BB" w14:textId="45A93C88" w:rsidR="00DE7207" w:rsidRPr="00DE7207" w:rsidRDefault="00DE7207" w:rsidP="00DE7207">
      <w:pPr>
        <w:jc w:val="both"/>
        <w:rPr>
          <w:rFonts w:cstheme="minorHAnsi"/>
          <w:b/>
          <w:bCs/>
          <w:color w:val="000000" w:themeColor="text1"/>
          <w:sz w:val="24"/>
          <w:szCs w:val="24"/>
        </w:rPr>
      </w:pPr>
      <w:r w:rsidRPr="00DE7207">
        <w:rPr>
          <w:rFonts w:cstheme="minorHAnsi"/>
          <w:b/>
          <w:bCs/>
          <w:color w:val="000000" w:themeColor="text1"/>
          <w:sz w:val="24"/>
          <w:szCs w:val="24"/>
        </w:rPr>
        <w:t>P</w:t>
      </w:r>
      <w:r w:rsidRPr="00DE7207">
        <w:rPr>
          <w:rFonts w:cstheme="minorHAnsi"/>
          <w:b/>
          <w:bCs/>
          <w:color w:val="000000" w:themeColor="text1"/>
          <w:sz w:val="24"/>
          <w:szCs w:val="24"/>
        </w:rPr>
        <w:t>rocedure:</w:t>
      </w:r>
    </w:p>
    <w:p w14:paraId="7CD5B767" w14:textId="452CFC69" w:rsidR="00DE7207" w:rsidRPr="00DE7207" w:rsidRDefault="00DE7207" w:rsidP="00DE7207">
      <w:pPr>
        <w:overflowPunct w:val="0"/>
        <w:autoSpaceDE w:val="0"/>
        <w:autoSpaceDN w:val="0"/>
        <w:adjustRightInd w:val="0"/>
        <w:spacing w:after="0" w:line="240" w:lineRule="auto"/>
        <w:jc w:val="both"/>
        <w:textAlignment w:val="baseline"/>
        <w:rPr>
          <w:rFonts w:cstheme="minorHAnsi"/>
          <w:color w:val="000000" w:themeColor="text1"/>
          <w:sz w:val="24"/>
          <w:szCs w:val="24"/>
        </w:rPr>
      </w:pPr>
      <w:r>
        <w:rPr>
          <w:rFonts w:cstheme="minorHAnsi"/>
          <w:color w:val="000000" w:themeColor="text1"/>
          <w:sz w:val="24"/>
          <w:szCs w:val="24"/>
        </w:rPr>
        <w:t>The company</w:t>
      </w:r>
      <w:r w:rsidRPr="00DE7207">
        <w:rPr>
          <w:rFonts w:cstheme="minorHAnsi"/>
          <w:color w:val="000000" w:themeColor="text1"/>
          <w:sz w:val="24"/>
          <w:szCs w:val="24"/>
        </w:rPr>
        <w:t xml:space="preserve"> administrator or person(s) as designated in this policy shall ensure each  person employed has met the licensing, certification, training, or continuing education requirements, as established by the appropriate regulatory agency before providing care/services to clients at the adult day care.</w:t>
      </w:r>
    </w:p>
    <w:p w14:paraId="2DE9D3D8" w14:textId="77777777" w:rsidR="00DE7207" w:rsidRPr="00DE7207" w:rsidRDefault="00DE7207" w:rsidP="00DE7207">
      <w:pPr>
        <w:spacing w:after="0" w:line="240" w:lineRule="auto"/>
        <w:ind w:left="720"/>
        <w:jc w:val="both"/>
        <w:rPr>
          <w:rFonts w:cstheme="minorHAnsi"/>
          <w:color w:val="000000" w:themeColor="text1"/>
          <w:sz w:val="24"/>
          <w:szCs w:val="24"/>
        </w:rPr>
      </w:pPr>
    </w:p>
    <w:p w14:paraId="7E70CED2" w14:textId="77777777" w:rsidR="00DE7207" w:rsidRPr="00DE7207" w:rsidRDefault="00DE7207" w:rsidP="00DE7207">
      <w:pPr>
        <w:overflowPunct w:val="0"/>
        <w:autoSpaceDE w:val="0"/>
        <w:autoSpaceDN w:val="0"/>
        <w:adjustRightInd w:val="0"/>
        <w:spacing w:after="0" w:line="240" w:lineRule="auto"/>
        <w:jc w:val="both"/>
        <w:textAlignment w:val="baseline"/>
        <w:rPr>
          <w:rFonts w:cstheme="minorHAnsi"/>
          <w:color w:val="000000" w:themeColor="text1"/>
          <w:sz w:val="24"/>
          <w:szCs w:val="24"/>
        </w:rPr>
      </w:pPr>
      <w:r w:rsidRPr="00DE7207">
        <w:rPr>
          <w:rFonts w:cstheme="minorHAnsi"/>
          <w:color w:val="000000" w:themeColor="text1"/>
          <w:sz w:val="24"/>
          <w:szCs w:val="24"/>
        </w:rPr>
        <w:t xml:space="preserve">Furthermore, licensure, certification or registration shall be maintained current by those staff.  </w:t>
      </w:r>
    </w:p>
    <w:p w14:paraId="48BB47D3" w14:textId="77777777" w:rsidR="00DE7207" w:rsidRPr="00DE7207" w:rsidRDefault="00DE7207" w:rsidP="00DE7207">
      <w:pPr>
        <w:pStyle w:val="ListParagraph"/>
        <w:spacing w:after="0" w:line="240" w:lineRule="auto"/>
        <w:jc w:val="both"/>
        <w:rPr>
          <w:rFonts w:cstheme="minorHAnsi"/>
          <w:color w:val="000000" w:themeColor="text1"/>
          <w:sz w:val="24"/>
          <w:szCs w:val="24"/>
        </w:rPr>
      </w:pPr>
    </w:p>
    <w:p w14:paraId="53BF351B" w14:textId="49D5078E" w:rsidR="00DE7207" w:rsidRPr="00DE7207" w:rsidRDefault="00DE7207" w:rsidP="00DE7207">
      <w:pPr>
        <w:overflowPunct w:val="0"/>
        <w:autoSpaceDE w:val="0"/>
        <w:autoSpaceDN w:val="0"/>
        <w:adjustRightInd w:val="0"/>
        <w:spacing w:after="0" w:line="240" w:lineRule="auto"/>
        <w:jc w:val="both"/>
        <w:textAlignment w:val="baseline"/>
        <w:rPr>
          <w:rFonts w:cstheme="minorHAnsi"/>
          <w:color w:val="000000" w:themeColor="text1"/>
          <w:sz w:val="24"/>
          <w:szCs w:val="24"/>
        </w:rPr>
      </w:pPr>
      <w:r w:rsidRPr="00DE7207">
        <w:rPr>
          <w:rFonts w:cstheme="minorHAnsi"/>
          <w:color w:val="000000" w:themeColor="text1"/>
          <w:sz w:val="24"/>
          <w:szCs w:val="24"/>
        </w:rPr>
        <w:t xml:space="preserve">Upon hire, the staff member shall furnish the original of license, certification or registration documentation before employment begins and shall provide a photocopy of the document(s) to </w:t>
      </w:r>
      <w:r>
        <w:rPr>
          <w:rFonts w:cstheme="minorHAnsi"/>
          <w:color w:val="000000" w:themeColor="text1"/>
          <w:sz w:val="24"/>
          <w:szCs w:val="24"/>
        </w:rPr>
        <w:t>the company</w:t>
      </w:r>
      <w:r w:rsidRPr="00DE7207">
        <w:rPr>
          <w:rFonts w:cstheme="minorHAnsi"/>
          <w:color w:val="000000" w:themeColor="text1"/>
          <w:sz w:val="24"/>
          <w:szCs w:val="24"/>
        </w:rPr>
        <w:t xml:space="preserve"> which shall be placed on permanent record in the personnel file and an electronic copy maintained on renewmanager.com.  </w:t>
      </w:r>
    </w:p>
    <w:p w14:paraId="69652346" w14:textId="77777777" w:rsidR="00DE7207" w:rsidRPr="00DE7207" w:rsidRDefault="00DE7207" w:rsidP="00DE7207">
      <w:pPr>
        <w:spacing w:after="0" w:line="240" w:lineRule="auto"/>
        <w:jc w:val="both"/>
        <w:rPr>
          <w:rFonts w:cstheme="minorHAnsi"/>
          <w:color w:val="000000" w:themeColor="text1"/>
          <w:sz w:val="24"/>
          <w:szCs w:val="24"/>
        </w:rPr>
      </w:pPr>
    </w:p>
    <w:p w14:paraId="680725CB" w14:textId="77777777" w:rsidR="00DE7207" w:rsidRPr="00DE7207" w:rsidRDefault="00DE7207" w:rsidP="00DE7207">
      <w:pPr>
        <w:overflowPunct w:val="0"/>
        <w:autoSpaceDE w:val="0"/>
        <w:autoSpaceDN w:val="0"/>
        <w:adjustRightInd w:val="0"/>
        <w:spacing w:after="0" w:line="240" w:lineRule="auto"/>
        <w:jc w:val="both"/>
        <w:textAlignment w:val="baseline"/>
        <w:rPr>
          <w:rFonts w:cstheme="minorHAnsi"/>
          <w:color w:val="000000" w:themeColor="text1"/>
          <w:sz w:val="24"/>
          <w:szCs w:val="24"/>
        </w:rPr>
      </w:pPr>
      <w:r w:rsidRPr="00DE7207">
        <w:rPr>
          <w:rFonts w:cstheme="minorHAnsi"/>
          <w:color w:val="000000" w:themeColor="text1"/>
          <w:sz w:val="24"/>
          <w:szCs w:val="24"/>
        </w:rPr>
        <w:t>At each time the status requires updating and/or renewal, the staff member shall provide original documentation and further photocopies to the Human Resources Department as proof of update and/or renewal recorded on</w:t>
      </w:r>
      <w:hyperlink r:id="rId7" w:history="1">
        <w:r w:rsidRPr="00DE7207">
          <w:rPr>
            <w:rStyle w:val="Hyperlink"/>
            <w:rFonts w:cstheme="minorHAnsi"/>
            <w:color w:val="000000" w:themeColor="text1"/>
            <w:sz w:val="24"/>
            <w:szCs w:val="24"/>
          </w:rPr>
          <w:t xml:space="preserve"> www.renewmanager.com</w:t>
        </w:r>
      </w:hyperlink>
      <w:r w:rsidRPr="00DE7207">
        <w:rPr>
          <w:rFonts w:cstheme="minorHAnsi"/>
          <w:color w:val="000000" w:themeColor="text1"/>
          <w:sz w:val="24"/>
          <w:szCs w:val="24"/>
        </w:rPr>
        <w:t xml:space="preserve"> for system.</w:t>
      </w:r>
    </w:p>
    <w:p w14:paraId="7541D621" w14:textId="77777777" w:rsidR="00DE7207" w:rsidRPr="00DE7207" w:rsidRDefault="00DE7207" w:rsidP="00DE7207">
      <w:pPr>
        <w:overflowPunct w:val="0"/>
        <w:autoSpaceDE w:val="0"/>
        <w:autoSpaceDN w:val="0"/>
        <w:adjustRightInd w:val="0"/>
        <w:spacing w:after="0" w:line="240" w:lineRule="auto"/>
        <w:jc w:val="both"/>
        <w:textAlignment w:val="baseline"/>
        <w:rPr>
          <w:rFonts w:cstheme="minorHAnsi"/>
          <w:color w:val="000000" w:themeColor="text1"/>
          <w:sz w:val="24"/>
          <w:szCs w:val="24"/>
        </w:rPr>
      </w:pPr>
    </w:p>
    <w:p w14:paraId="79C093B7" w14:textId="2D52B0CB" w:rsidR="00DE7207" w:rsidRPr="00DE7207" w:rsidRDefault="00DE7207" w:rsidP="00DE7207">
      <w:pPr>
        <w:overflowPunct w:val="0"/>
        <w:autoSpaceDE w:val="0"/>
        <w:autoSpaceDN w:val="0"/>
        <w:adjustRightInd w:val="0"/>
        <w:spacing w:after="0" w:line="240" w:lineRule="auto"/>
        <w:jc w:val="both"/>
        <w:textAlignment w:val="baseline"/>
        <w:rPr>
          <w:rFonts w:cstheme="minorHAnsi"/>
          <w:color w:val="000000" w:themeColor="text1"/>
          <w:sz w:val="24"/>
          <w:szCs w:val="24"/>
        </w:rPr>
      </w:pPr>
      <w:r w:rsidRPr="00DE7207">
        <w:rPr>
          <w:rFonts w:cstheme="minorHAnsi"/>
          <w:color w:val="000000" w:themeColor="text1"/>
          <w:sz w:val="24"/>
          <w:szCs w:val="24"/>
        </w:rPr>
        <w:t xml:space="preserve">The Human Resources Department staff verify the staff member’s licensure, certification or registration either on-line verification through consulting the appropriate department web </w:t>
      </w:r>
      <w:r w:rsidRPr="00DE7207">
        <w:rPr>
          <w:rFonts w:cstheme="minorHAnsi"/>
          <w:color w:val="000000" w:themeColor="text1"/>
          <w:sz w:val="24"/>
          <w:szCs w:val="24"/>
        </w:rPr>
        <w:lastRenderedPageBreak/>
        <w:t xml:space="preserve">sites, or specific written requests or oral communications with the issuing authority. </w:t>
      </w:r>
      <w:r>
        <w:rPr>
          <w:rFonts w:cstheme="minorHAnsi"/>
          <w:color w:val="000000" w:themeColor="text1"/>
          <w:sz w:val="24"/>
          <w:szCs w:val="24"/>
        </w:rPr>
        <w:t xml:space="preserve">The </w:t>
      </w:r>
      <w:bookmarkStart w:id="5" w:name="_GoBack"/>
      <w:bookmarkEnd w:id="5"/>
      <w:r w:rsidRPr="00DE7207">
        <w:rPr>
          <w:rFonts w:cstheme="minorHAnsi"/>
          <w:color w:val="000000" w:themeColor="text1"/>
          <w:sz w:val="24"/>
          <w:szCs w:val="24"/>
        </w:rPr>
        <w:t xml:space="preserve">Human Resources Department staff shall document on renewmanager.com when and how this confirmation was obtained. If obtained from the internet, a printout of the page with the licensure or certification information will be retained in the staff person’s record. If confirmation was obtained through letter or direct contact, the file shall identify the individual with the issuing authority who provided the confirmation and shall identify who made the inquiry on behalf of </w:t>
      </w:r>
      <w:r>
        <w:rPr>
          <w:rFonts w:cstheme="minorHAnsi"/>
          <w:color w:val="000000" w:themeColor="text1"/>
          <w:sz w:val="24"/>
          <w:szCs w:val="24"/>
        </w:rPr>
        <w:t>the company</w:t>
      </w:r>
      <w:r w:rsidRPr="00DE7207">
        <w:rPr>
          <w:rFonts w:cstheme="minorHAnsi"/>
          <w:color w:val="000000" w:themeColor="text1"/>
          <w:sz w:val="24"/>
          <w:szCs w:val="24"/>
        </w:rPr>
        <w:t xml:space="preserve"> and shall be documented on</w:t>
      </w:r>
      <w:hyperlink w:history="1">
        <w:r w:rsidRPr="00DE7207">
          <w:rPr>
            <w:rStyle w:val="Hyperlink"/>
            <w:rFonts w:cstheme="minorHAnsi"/>
            <w:color w:val="000000" w:themeColor="text1"/>
            <w:sz w:val="24"/>
            <w:szCs w:val="24"/>
          </w:rPr>
          <w:t xml:space="preserve"> www.renewmanager.com.</w:t>
        </w:r>
      </w:hyperlink>
      <w:r w:rsidRPr="00DE7207">
        <w:rPr>
          <w:rFonts w:cstheme="minorHAnsi"/>
          <w:color w:val="000000" w:themeColor="text1"/>
          <w:sz w:val="24"/>
          <w:szCs w:val="24"/>
        </w:rPr>
        <w:t xml:space="preserve"> </w:t>
      </w:r>
    </w:p>
    <w:p w14:paraId="6BEFCAB0" w14:textId="77777777" w:rsidR="00DE7207" w:rsidRPr="00DE7207" w:rsidRDefault="00DE7207" w:rsidP="00DE7207">
      <w:pPr>
        <w:overflowPunct w:val="0"/>
        <w:autoSpaceDE w:val="0"/>
        <w:autoSpaceDN w:val="0"/>
        <w:adjustRightInd w:val="0"/>
        <w:spacing w:after="0" w:line="240" w:lineRule="auto"/>
        <w:jc w:val="both"/>
        <w:textAlignment w:val="baseline"/>
        <w:rPr>
          <w:rFonts w:cstheme="minorHAnsi"/>
          <w:color w:val="000000" w:themeColor="text1"/>
          <w:sz w:val="24"/>
          <w:szCs w:val="24"/>
        </w:rPr>
      </w:pPr>
    </w:p>
    <w:p w14:paraId="693FC1D7" w14:textId="77777777" w:rsidR="00DE7207" w:rsidRPr="00DE7207" w:rsidRDefault="00DE7207" w:rsidP="00DE7207">
      <w:pPr>
        <w:overflowPunct w:val="0"/>
        <w:autoSpaceDE w:val="0"/>
        <w:autoSpaceDN w:val="0"/>
        <w:adjustRightInd w:val="0"/>
        <w:spacing w:after="0" w:line="240" w:lineRule="auto"/>
        <w:jc w:val="both"/>
        <w:textAlignment w:val="baseline"/>
        <w:rPr>
          <w:rFonts w:cstheme="minorHAnsi"/>
          <w:color w:val="000000" w:themeColor="text1"/>
          <w:sz w:val="24"/>
          <w:szCs w:val="24"/>
        </w:rPr>
      </w:pPr>
      <w:r w:rsidRPr="00DE7207">
        <w:rPr>
          <w:rFonts w:cstheme="minorHAnsi"/>
          <w:color w:val="000000" w:themeColor="text1"/>
          <w:sz w:val="24"/>
          <w:szCs w:val="24"/>
        </w:rPr>
        <w:t xml:space="preserve">The Human Resources Department staff shall complete the renewal items on renewmanager.com to include the expiration date of the license/ certification/registration for the agency to be prompted by the renewmanager.com system when the license/ certification/registration is approaching expiration. </w:t>
      </w:r>
    </w:p>
    <w:p w14:paraId="4DFC3157" w14:textId="77777777" w:rsidR="00DE7207" w:rsidRPr="00DE7207" w:rsidRDefault="00DE7207" w:rsidP="00DE7207">
      <w:pPr>
        <w:spacing w:after="0" w:line="240" w:lineRule="auto"/>
        <w:jc w:val="both"/>
        <w:rPr>
          <w:rFonts w:cstheme="minorHAnsi"/>
          <w:color w:val="000000" w:themeColor="text1"/>
          <w:sz w:val="24"/>
          <w:szCs w:val="24"/>
        </w:rPr>
      </w:pPr>
    </w:p>
    <w:p w14:paraId="5EFDC772" w14:textId="77777777" w:rsidR="00DE7207" w:rsidRPr="00DE7207" w:rsidRDefault="00DE7207" w:rsidP="00DE7207">
      <w:pPr>
        <w:overflowPunct w:val="0"/>
        <w:autoSpaceDE w:val="0"/>
        <w:autoSpaceDN w:val="0"/>
        <w:adjustRightInd w:val="0"/>
        <w:spacing w:after="0" w:line="240" w:lineRule="auto"/>
        <w:jc w:val="both"/>
        <w:textAlignment w:val="baseline"/>
        <w:rPr>
          <w:rFonts w:cstheme="minorHAnsi"/>
          <w:color w:val="000000" w:themeColor="text1"/>
          <w:sz w:val="24"/>
          <w:szCs w:val="24"/>
        </w:rPr>
      </w:pPr>
      <w:r w:rsidRPr="00DE7207">
        <w:rPr>
          <w:rFonts w:cstheme="minorHAnsi"/>
          <w:color w:val="000000" w:themeColor="text1"/>
          <w:sz w:val="24"/>
          <w:szCs w:val="24"/>
        </w:rPr>
        <w:t>The verification process shall be completed at the time of hire and at the time of renewal for the license, certification or registration and the staff person’s information updated on renewmanager.com</w:t>
      </w:r>
    </w:p>
    <w:p w14:paraId="48D94F62" w14:textId="77777777" w:rsidR="00DE7207" w:rsidRPr="00DE7207" w:rsidRDefault="00DE7207" w:rsidP="00DE7207">
      <w:pPr>
        <w:spacing w:after="0" w:line="240" w:lineRule="auto"/>
        <w:jc w:val="both"/>
        <w:rPr>
          <w:rFonts w:cstheme="minorHAnsi"/>
          <w:color w:val="000000" w:themeColor="text1"/>
          <w:sz w:val="24"/>
          <w:szCs w:val="24"/>
        </w:rPr>
      </w:pPr>
    </w:p>
    <w:p w14:paraId="53C73CD0" w14:textId="48706649" w:rsidR="00DE7207" w:rsidRPr="00DE7207" w:rsidRDefault="00DE7207" w:rsidP="00DE7207">
      <w:pPr>
        <w:overflowPunct w:val="0"/>
        <w:autoSpaceDE w:val="0"/>
        <w:autoSpaceDN w:val="0"/>
        <w:adjustRightInd w:val="0"/>
        <w:spacing w:after="0" w:line="240" w:lineRule="auto"/>
        <w:jc w:val="both"/>
        <w:textAlignment w:val="baseline"/>
        <w:rPr>
          <w:rFonts w:cstheme="minorHAnsi"/>
          <w:color w:val="000000" w:themeColor="text1"/>
          <w:sz w:val="24"/>
          <w:szCs w:val="24"/>
        </w:rPr>
      </w:pPr>
      <w:r w:rsidRPr="00DE7207">
        <w:rPr>
          <w:rFonts w:cstheme="minorHAnsi"/>
          <w:color w:val="000000" w:themeColor="text1"/>
          <w:sz w:val="24"/>
          <w:szCs w:val="24"/>
        </w:rPr>
        <w:t>Failure on the part of the staff member to provide such documentation or proof of current status shall result in one (1) or more of the following actions on the part of</w:t>
      </w:r>
      <w:bookmarkStart w:id="6" w:name="_Hlk17837816"/>
      <w:r w:rsidRPr="00DE7207">
        <w:rPr>
          <w:rFonts w:cstheme="minorHAnsi"/>
          <w:color w:val="000000" w:themeColor="text1"/>
          <w:sz w:val="24"/>
          <w:szCs w:val="24"/>
        </w:rPr>
        <w:t xml:space="preserve"> </w:t>
      </w:r>
      <w:r>
        <w:rPr>
          <w:rFonts w:cstheme="minorHAnsi"/>
          <w:color w:val="000000" w:themeColor="text1"/>
          <w:sz w:val="24"/>
          <w:szCs w:val="24"/>
        </w:rPr>
        <w:t>the company</w:t>
      </w:r>
      <w:r w:rsidRPr="00DE7207">
        <w:rPr>
          <w:rFonts w:cstheme="minorHAnsi"/>
          <w:color w:val="000000" w:themeColor="text1"/>
          <w:sz w:val="24"/>
          <w:szCs w:val="24"/>
        </w:rPr>
        <w:t>:</w:t>
      </w:r>
    </w:p>
    <w:bookmarkEnd w:id="6"/>
    <w:p w14:paraId="1D74EC14" w14:textId="77777777" w:rsidR="00DE7207" w:rsidRPr="00DE7207" w:rsidRDefault="00DE7207" w:rsidP="00DE7207">
      <w:pPr>
        <w:spacing w:after="0" w:line="240" w:lineRule="auto"/>
        <w:jc w:val="both"/>
        <w:rPr>
          <w:rFonts w:cstheme="minorHAnsi"/>
          <w:color w:val="000000" w:themeColor="text1"/>
          <w:sz w:val="24"/>
          <w:szCs w:val="24"/>
        </w:rPr>
      </w:pPr>
    </w:p>
    <w:p w14:paraId="2991800D" w14:textId="77777777" w:rsidR="00DE7207" w:rsidRPr="00DE7207" w:rsidRDefault="00DE7207" w:rsidP="00DE7207">
      <w:pPr>
        <w:pStyle w:val="ListParagraph"/>
        <w:numPr>
          <w:ilvl w:val="0"/>
          <w:numId w:val="6"/>
        </w:numPr>
        <w:overflowPunct w:val="0"/>
        <w:autoSpaceDE w:val="0"/>
        <w:autoSpaceDN w:val="0"/>
        <w:adjustRightInd w:val="0"/>
        <w:spacing w:after="0" w:line="240" w:lineRule="auto"/>
        <w:jc w:val="both"/>
        <w:textAlignment w:val="baseline"/>
        <w:rPr>
          <w:rFonts w:cstheme="minorHAnsi"/>
          <w:color w:val="000000" w:themeColor="text1"/>
          <w:sz w:val="24"/>
          <w:szCs w:val="24"/>
        </w:rPr>
      </w:pPr>
      <w:r w:rsidRPr="00DE7207">
        <w:rPr>
          <w:rFonts w:cstheme="minorHAnsi"/>
          <w:color w:val="000000" w:themeColor="text1"/>
          <w:sz w:val="24"/>
          <w:szCs w:val="24"/>
        </w:rPr>
        <w:t>Demotion to an available position closest to that normally held which does not require licensure, certification or registration.</w:t>
      </w:r>
    </w:p>
    <w:p w14:paraId="4DEA42D2" w14:textId="77777777" w:rsidR="00DE7207" w:rsidRPr="00DE7207" w:rsidRDefault="00DE7207" w:rsidP="00DE7207">
      <w:pPr>
        <w:spacing w:after="0" w:line="240" w:lineRule="auto"/>
        <w:ind w:left="720"/>
        <w:jc w:val="both"/>
        <w:rPr>
          <w:rFonts w:cstheme="minorHAnsi"/>
          <w:color w:val="000000" w:themeColor="text1"/>
          <w:sz w:val="24"/>
          <w:szCs w:val="24"/>
        </w:rPr>
      </w:pPr>
    </w:p>
    <w:p w14:paraId="2F1252CC" w14:textId="77777777" w:rsidR="00DE7207" w:rsidRPr="00DE7207" w:rsidRDefault="00DE7207" w:rsidP="00DE7207">
      <w:pPr>
        <w:pStyle w:val="ListParagraph"/>
        <w:numPr>
          <w:ilvl w:val="0"/>
          <w:numId w:val="6"/>
        </w:numPr>
        <w:overflowPunct w:val="0"/>
        <w:autoSpaceDE w:val="0"/>
        <w:autoSpaceDN w:val="0"/>
        <w:adjustRightInd w:val="0"/>
        <w:spacing w:after="0" w:line="240" w:lineRule="auto"/>
        <w:jc w:val="both"/>
        <w:textAlignment w:val="baseline"/>
        <w:rPr>
          <w:rFonts w:cstheme="minorHAnsi"/>
          <w:color w:val="000000" w:themeColor="text1"/>
          <w:sz w:val="24"/>
          <w:szCs w:val="24"/>
        </w:rPr>
      </w:pPr>
      <w:r w:rsidRPr="00DE7207">
        <w:rPr>
          <w:rFonts w:cstheme="minorHAnsi"/>
          <w:color w:val="000000" w:themeColor="text1"/>
          <w:sz w:val="24"/>
          <w:szCs w:val="24"/>
        </w:rPr>
        <w:t>Suspension without pay until such documentation is received.</w:t>
      </w:r>
    </w:p>
    <w:p w14:paraId="6CFF3426" w14:textId="77777777" w:rsidR="00DE7207" w:rsidRPr="00DE7207" w:rsidRDefault="00DE7207" w:rsidP="00DE7207">
      <w:pPr>
        <w:pStyle w:val="ListParagraph"/>
        <w:rPr>
          <w:rFonts w:cstheme="minorHAnsi"/>
          <w:color w:val="000000" w:themeColor="text1"/>
          <w:sz w:val="24"/>
          <w:szCs w:val="24"/>
        </w:rPr>
      </w:pPr>
    </w:p>
    <w:p w14:paraId="5DCB3F5A" w14:textId="750D3A0F" w:rsidR="008E22A1" w:rsidRPr="008E22A1" w:rsidRDefault="00DE7207" w:rsidP="00DE7207">
      <w:pPr>
        <w:tabs>
          <w:tab w:val="left" w:pos="432"/>
          <w:tab w:val="left" w:pos="864"/>
          <w:tab w:val="left" w:pos="1296"/>
          <w:tab w:val="left" w:pos="3363"/>
        </w:tabs>
        <w:spacing w:after="0" w:line="240" w:lineRule="auto"/>
        <w:jc w:val="both"/>
        <w:outlineLvl w:val="0"/>
        <w:rPr>
          <w:rFonts w:cstheme="minorHAnsi"/>
          <w:sz w:val="24"/>
          <w:szCs w:val="24"/>
        </w:rPr>
      </w:pPr>
      <w:r w:rsidRPr="00DE7207">
        <w:rPr>
          <w:rFonts w:cstheme="minorHAnsi"/>
          <w:color w:val="000000" w:themeColor="text1"/>
          <w:sz w:val="24"/>
          <w:szCs w:val="24"/>
        </w:rPr>
        <w:t>Disciplinary action as deemed appropriate by the department manager</w:t>
      </w:r>
      <w:bookmarkEnd w:id="2"/>
      <w:r w:rsidRPr="00DE7207">
        <w:rPr>
          <w:rFonts w:cstheme="minorHAnsi"/>
          <w:color w:val="000000" w:themeColor="text1"/>
          <w:sz w:val="24"/>
          <w:szCs w:val="24"/>
        </w:rPr>
        <w:t>.</w:t>
      </w:r>
    </w:p>
    <w:p w14:paraId="594A4F7D" w14:textId="77777777" w:rsidR="00467816" w:rsidRDefault="0029153C">
      <w:pPr>
        <w:widowControl w:val="0"/>
        <w:tabs>
          <w:tab w:val="left" w:pos="3363"/>
        </w:tabs>
        <w:spacing w:after="0" w:line="240" w:lineRule="auto"/>
        <w:ind w:left="144"/>
        <w:jc w:val="both"/>
        <w:outlineLvl w:val="0"/>
        <w:rPr>
          <w:rFonts w:cstheme="minorHAnsi"/>
          <w:b/>
          <w:sz w:val="24"/>
          <w:szCs w:val="24"/>
        </w:rPr>
      </w:pPr>
      <w:r>
        <w:rPr>
          <w:rFonts w:cstheme="minorHAnsi"/>
          <w:b/>
          <w:sz w:val="24"/>
          <w:szCs w:val="24"/>
        </w:rPr>
        <w:t xml:space="preserve">       </w:t>
      </w:r>
    </w:p>
    <w:sectPr w:rsidR="00467816">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9508F3" w14:textId="77777777" w:rsidR="00537611" w:rsidRDefault="00537611">
      <w:pPr>
        <w:spacing w:after="0" w:line="240" w:lineRule="auto"/>
      </w:pPr>
      <w:r>
        <w:separator/>
      </w:r>
    </w:p>
  </w:endnote>
  <w:endnote w:type="continuationSeparator" w:id="0">
    <w:p w14:paraId="114F83B5" w14:textId="77777777" w:rsidR="00537611" w:rsidRDefault="005376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9CBDF" w14:textId="77777777" w:rsidR="00467816" w:rsidRDefault="00467816">
    <w:pPr>
      <w:pStyle w:val="Footer"/>
      <w:jc w:val="right"/>
    </w:pPr>
  </w:p>
  <w:p w14:paraId="66CECDD3" w14:textId="77777777" w:rsidR="00467816" w:rsidRDefault="004678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0D4086" w14:textId="77777777" w:rsidR="00537611" w:rsidRDefault="00537611">
      <w:pPr>
        <w:spacing w:after="0" w:line="240" w:lineRule="auto"/>
      </w:pPr>
      <w:r>
        <w:separator/>
      </w:r>
    </w:p>
  </w:footnote>
  <w:footnote w:type="continuationSeparator" w:id="0">
    <w:p w14:paraId="60E4780E" w14:textId="77777777" w:rsidR="00537611" w:rsidRDefault="005376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BD37A4"/>
    <w:multiLevelType w:val="hybridMultilevel"/>
    <w:tmpl w:val="3736866A"/>
    <w:lvl w:ilvl="0" w:tplc="04090001">
      <w:start w:val="1"/>
      <w:numFmt w:val="bullet"/>
      <w:lvlText w:val=""/>
      <w:lvlJc w:val="left"/>
      <w:pPr>
        <w:ind w:left="540" w:hanging="360"/>
      </w:pPr>
      <w:rPr>
        <w:rFonts w:ascii="Symbol" w:hAnsi="Symbol" w:hint="default"/>
      </w:rPr>
    </w:lvl>
    <w:lvl w:ilvl="1" w:tplc="04090001">
      <w:start w:val="1"/>
      <w:numFmt w:val="bullet"/>
      <w:lvlText w:val=""/>
      <w:lvlJc w:val="left"/>
      <w:pPr>
        <w:ind w:left="540" w:hanging="360"/>
      </w:pPr>
      <w:rPr>
        <w:rFonts w:ascii="Symbol" w:hAnsi="Symbol"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15:restartNumberingAfterBreak="0">
    <w:nsid w:val="37A31C4A"/>
    <w:multiLevelType w:val="hybridMultilevel"/>
    <w:tmpl w:val="D8C20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632897"/>
    <w:multiLevelType w:val="hybridMultilevel"/>
    <w:tmpl w:val="A4B4228A"/>
    <w:lvl w:ilvl="0" w:tplc="04090001">
      <w:start w:val="1"/>
      <w:numFmt w:val="bullet"/>
      <w:lvlText w:val=""/>
      <w:lvlJc w:val="left"/>
      <w:pPr>
        <w:ind w:left="144"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04090005" w:tentative="1">
      <w:start w:val="1"/>
      <w:numFmt w:val="bullet"/>
      <w:lvlText w:val=""/>
      <w:lvlJc w:val="left"/>
      <w:pPr>
        <w:ind w:left="1584" w:hanging="360"/>
      </w:pPr>
      <w:rPr>
        <w:rFonts w:ascii="Wingdings" w:hAnsi="Wingdings" w:hint="default"/>
      </w:rPr>
    </w:lvl>
    <w:lvl w:ilvl="3" w:tplc="04090001" w:tentative="1">
      <w:start w:val="1"/>
      <w:numFmt w:val="bullet"/>
      <w:lvlText w:val=""/>
      <w:lvlJc w:val="left"/>
      <w:pPr>
        <w:ind w:left="2304" w:hanging="360"/>
      </w:pPr>
      <w:rPr>
        <w:rFonts w:ascii="Symbol" w:hAnsi="Symbol" w:hint="default"/>
      </w:rPr>
    </w:lvl>
    <w:lvl w:ilvl="4" w:tplc="04090003" w:tentative="1">
      <w:start w:val="1"/>
      <w:numFmt w:val="bullet"/>
      <w:lvlText w:val="o"/>
      <w:lvlJc w:val="left"/>
      <w:pPr>
        <w:ind w:left="3024" w:hanging="360"/>
      </w:pPr>
      <w:rPr>
        <w:rFonts w:ascii="Courier New" w:hAnsi="Courier New" w:cs="Courier New" w:hint="default"/>
      </w:rPr>
    </w:lvl>
    <w:lvl w:ilvl="5" w:tplc="04090005" w:tentative="1">
      <w:start w:val="1"/>
      <w:numFmt w:val="bullet"/>
      <w:lvlText w:val=""/>
      <w:lvlJc w:val="left"/>
      <w:pPr>
        <w:ind w:left="3744" w:hanging="360"/>
      </w:pPr>
      <w:rPr>
        <w:rFonts w:ascii="Wingdings" w:hAnsi="Wingdings" w:hint="default"/>
      </w:rPr>
    </w:lvl>
    <w:lvl w:ilvl="6" w:tplc="04090001" w:tentative="1">
      <w:start w:val="1"/>
      <w:numFmt w:val="bullet"/>
      <w:lvlText w:val=""/>
      <w:lvlJc w:val="left"/>
      <w:pPr>
        <w:ind w:left="4464" w:hanging="360"/>
      </w:pPr>
      <w:rPr>
        <w:rFonts w:ascii="Symbol" w:hAnsi="Symbol" w:hint="default"/>
      </w:rPr>
    </w:lvl>
    <w:lvl w:ilvl="7" w:tplc="04090003" w:tentative="1">
      <w:start w:val="1"/>
      <w:numFmt w:val="bullet"/>
      <w:lvlText w:val="o"/>
      <w:lvlJc w:val="left"/>
      <w:pPr>
        <w:ind w:left="5184" w:hanging="360"/>
      </w:pPr>
      <w:rPr>
        <w:rFonts w:ascii="Courier New" w:hAnsi="Courier New" w:cs="Courier New" w:hint="default"/>
      </w:rPr>
    </w:lvl>
    <w:lvl w:ilvl="8" w:tplc="04090005" w:tentative="1">
      <w:start w:val="1"/>
      <w:numFmt w:val="bullet"/>
      <w:lvlText w:val=""/>
      <w:lvlJc w:val="left"/>
      <w:pPr>
        <w:ind w:left="5904" w:hanging="360"/>
      </w:pPr>
      <w:rPr>
        <w:rFonts w:ascii="Wingdings" w:hAnsi="Wingdings" w:hint="default"/>
      </w:rPr>
    </w:lvl>
  </w:abstractNum>
  <w:abstractNum w:abstractNumId="3" w15:restartNumberingAfterBreak="0">
    <w:nsid w:val="63EE7689"/>
    <w:multiLevelType w:val="hybridMultilevel"/>
    <w:tmpl w:val="4EF09B6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 w15:restartNumberingAfterBreak="0">
    <w:nsid w:val="68694592"/>
    <w:multiLevelType w:val="hybridMultilevel"/>
    <w:tmpl w:val="4F3079D8"/>
    <w:lvl w:ilvl="0" w:tplc="04090001">
      <w:start w:val="1"/>
      <w:numFmt w:val="bullet"/>
      <w:lvlText w:val=""/>
      <w:lvlJc w:val="left"/>
      <w:pPr>
        <w:ind w:left="144" w:hanging="360"/>
      </w:pPr>
      <w:rPr>
        <w:rFonts w:ascii="Symbol" w:hAnsi="Symbol" w:hint="default"/>
      </w:rPr>
    </w:lvl>
    <w:lvl w:ilvl="1" w:tplc="04090001">
      <w:start w:val="1"/>
      <w:numFmt w:val="bullet"/>
      <w:lvlText w:val=""/>
      <w:lvlJc w:val="left"/>
      <w:pPr>
        <w:ind w:left="540" w:hanging="360"/>
      </w:pPr>
      <w:rPr>
        <w:rFonts w:ascii="Symbol" w:hAnsi="Symbol" w:hint="default"/>
      </w:rPr>
    </w:lvl>
    <w:lvl w:ilvl="2" w:tplc="04090005" w:tentative="1">
      <w:start w:val="1"/>
      <w:numFmt w:val="bullet"/>
      <w:lvlText w:val=""/>
      <w:lvlJc w:val="left"/>
      <w:pPr>
        <w:ind w:left="1584" w:hanging="360"/>
      </w:pPr>
      <w:rPr>
        <w:rFonts w:ascii="Wingdings" w:hAnsi="Wingdings" w:hint="default"/>
      </w:rPr>
    </w:lvl>
    <w:lvl w:ilvl="3" w:tplc="04090001" w:tentative="1">
      <w:start w:val="1"/>
      <w:numFmt w:val="bullet"/>
      <w:lvlText w:val=""/>
      <w:lvlJc w:val="left"/>
      <w:pPr>
        <w:ind w:left="2304" w:hanging="360"/>
      </w:pPr>
      <w:rPr>
        <w:rFonts w:ascii="Symbol" w:hAnsi="Symbol" w:hint="default"/>
      </w:rPr>
    </w:lvl>
    <w:lvl w:ilvl="4" w:tplc="04090003" w:tentative="1">
      <w:start w:val="1"/>
      <w:numFmt w:val="bullet"/>
      <w:lvlText w:val="o"/>
      <w:lvlJc w:val="left"/>
      <w:pPr>
        <w:ind w:left="3024" w:hanging="360"/>
      </w:pPr>
      <w:rPr>
        <w:rFonts w:ascii="Courier New" w:hAnsi="Courier New" w:cs="Courier New" w:hint="default"/>
      </w:rPr>
    </w:lvl>
    <w:lvl w:ilvl="5" w:tplc="04090005" w:tentative="1">
      <w:start w:val="1"/>
      <w:numFmt w:val="bullet"/>
      <w:lvlText w:val=""/>
      <w:lvlJc w:val="left"/>
      <w:pPr>
        <w:ind w:left="3744" w:hanging="360"/>
      </w:pPr>
      <w:rPr>
        <w:rFonts w:ascii="Wingdings" w:hAnsi="Wingdings" w:hint="default"/>
      </w:rPr>
    </w:lvl>
    <w:lvl w:ilvl="6" w:tplc="04090001" w:tentative="1">
      <w:start w:val="1"/>
      <w:numFmt w:val="bullet"/>
      <w:lvlText w:val=""/>
      <w:lvlJc w:val="left"/>
      <w:pPr>
        <w:ind w:left="4464" w:hanging="360"/>
      </w:pPr>
      <w:rPr>
        <w:rFonts w:ascii="Symbol" w:hAnsi="Symbol" w:hint="default"/>
      </w:rPr>
    </w:lvl>
    <w:lvl w:ilvl="7" w:tplc="04090003" w:tentative="1">
      <w:start w:val="1"/>
      <w:numFmt w:val="bullet"/>
      <w:lvlText w:val="o"/>
      <w:lvlJc w:val="left"/>
      <w:pPr>
        <w:ind w:left="5184" w:hanging="360"/>
      </w:pPr>
      <w:rPr>
        <w:rFonts w:ascii="Courier New" w:hAnsi="Courier New" w:cs="Courier New" w:hint="default"/>
      </w:rPr>
    </w:lvl>
    <w:lvl w:ilvl="8" w:tplc="04090005" w:tentative="1">
      <w:start w:val="1"/>
      <w:numFmt w:val="bullet"/>
      <w:lvlText w:val=""/>
      <w:lvlJc w:val="left"/>
      <w:pPr>
        <w:ind w:left="5904" w:hanging="360"/>
      </w:pPr>
      <w:rPr>
        <w:rFonts w:ascii="Wingdings" w:hAnsi="Wingdings" w:hint="default"/>
      </w:rPr>
    </w:lvl>
  </w:abstractNum>
  <w:abstractNum w:abstractNumId="5" w15:restartNumberingAfterBreak="0">
    <w:nsid w:val="6A3659BD"/>
    <w:multiLevelType w:val="hybridMultilevel"/>
    <w:tmpl w:val="CE9001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7816"/>
    <w:rsid w:val="00280F1A"/>
    <w:rsid w:val="0029153C"/>
    <w:rsid w:val="00467816"/>
    <w:rsid w:val="00537611"/>
    <w:rsid w:val="008E22A1"/>
    <w:rsid w:val="00DE72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498B5"/>
  <w15:docId w15:val="{36C92881-0AE1-4AA4-A30B-250E76090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 w:type="paragraph" w:customStyle="1" w:styleId="NormalArialLinespacingExactly12pt">
    <w:name w:val="Normal + Arial Line spacing:  Exactly 12 pt"/>
    <w:basedOn w:val="Normal"/>
    <w:pPr>
      <w:spacing w:after="0" w:line="240" w:lineRule="exact"/>
    </w:pPr>
    <w:rPr>
      <w:rFonts w:ascii="Arial" w:eastAsia="Times New Roman" w:hAnsi="Arial" w:cs="Arial"/>
      <w:sz w:val="24"/>
      <w:szCs w:val="24"/>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rsid w:val="00DE720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www.renewmanag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546</Words>
  <Characters>3118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Precision Management</cp:lastModifiedBy>
  <cp:revision>4</cp:revision>
  <dcterms:created xsi:type="dcterms:W3CDTF">2017-12-18T19:20:00Z</dcterms:created>
  <dcterms:modified xsi:type="dcterms:W3CDTF">2019-08-28T17:26:00Z</dcterms:modified>
</cp:coreProperties>
</file>